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08BF" w14:textId="77777777" w:rsidR="009854B2" w:rsidRDefault="009854B2" w:rsidP="009854B2">
      <w:pPr>
        <w:tabs>
          <w:tab w:val="left" w:pos="-1440"/>
          <w:tab w:val="left" w:pos="-144"/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5" w:lineRule="auto"/>
        <w:ind w:left="-864" w:right="-864"/>
        <w:jc w:val="center"/>
        <w:rPr>
          <w:b/>
          <w:bCs/>
        </w:rPr>
      </w:pPr>
      <w:bookmarkStart w:id="0" w:name="_Hlk48717484"/>
      <w:r w:rsidRPr="00D07928">
        <w:rPr>
          <w:b/>
          <w:bCs/>
        </w:rPr>
        <w:t>AGENDA</w:t>
      </w:r>
    </w:p>
    <w:p w14:paraId="3D707921" w14:textId="77777777" w:rsidR="009854B2" w:rsidRPr="00D07928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4" w:lineRule="auto"/>
        <w:ind w:left="-864" w:right="-864"/>
        <w:jc w:val="both"/>
      </w:pPr>
    </w:p>
    <w:p w14:paraId="1EE3B6A4" w14:textId="77777777" w:rsidR="009854B2" w:rsidRPr="00E847B7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4" w:lineRule="auto"/>
        <w:ind w:left="-864" w:right="-864"/>
        <w:jc w:val="both"/>
        <w:rPr>
          <w:sz w:val="22"/>
          <w:szCs w:val="22"/>
        </w:rPr>
      </w:pPr>
    </w:p>
    <w:p w14:paraId="20E26847" w14:textId="21053A9D" w:rsidR="009854B2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</w:tabs>
        <w:spacing w:line="215" w:lineRule="auto"/>
        <w:ind w:left="-864" w:right="-540"/>
        <w:jc w:val="center"/>
        <w:rPr>
          <w:b/>
          <w:bCs/>
          <w:szCs w:val="24"/>
        </w:rPr>
      </w:pPr>
      <w:r w:rsidRPr="00655A09">
        <w:rPr>
          <w:b/>
          <w:bCs/>
          <w:szCs w:val="24"/>
        </w:rPr>
        <w:t xml:space="preserve">Regular Meeting, </w:t>
      </w:r>
      <w:r w:rsidR="002C4711" w:rsidRPr="002C4711">
        <w:rPr>
          <w:b/>
          <w:bCs/>
          <w:color w:val="FF0000"/>
          <w:szCs w:val="24"/>
        </w:rPr>
        <w:t>TUESDAY</w:t>
      </w:r>
      <w:r w:rsidR="002C4711">
        <w:rPr>
          <w:b/>
          <w:bCs/>
          <w:szCs w:val="24"/>
        </w:rPr>
        <w:t xml:space="preserve">, </w:t>
      </w:r>
      <w:r w:rsidR="00CC7520">
        <w:rPr>
          <w:b/>
          <w:bCs/>
          <w:szCs w:val="24"/>
        </w:rPr>
        <w:t xml:space="preserve">March </w:t>
      </w:r>
      <w:r w:rsidR="001927C9">
        <w:rPr>
          <w:b/>
          <w:bCs/>
          <w:szCs w:val="24"/>
        </w:rPr>
        <w:t>2</w:t>
      </w:r>
      <w:r w:rsidR="00CC4BD1">
        <w:rPr>
          <w:b/>
          <w:bCs/>
          <w:szCs w:val="24"/>
        </w:rPr>
        <w:t>3</w:t>
      </w:r>
      <w:r w:rsidR="00F91191">
        <w:rPr>
          <w:b/>
          <w:bCs/>
          <w:szCs w:val="24"/>
        </w:rPr>
        <w:t>, 202</w:t>
      </w:r>
      <w:r w:rsidR="00CC4BD1">
        <w:rPr>
          <w:b/>
          <w:bCs/>
          <w:szCs w:val="24"/>
        </w:rPr>
        <w:t>1</w:t>
      </w:r>
      <w:r w:rsidRPr="00655A09">
        <w:rPr>
          <w:b/>
          <w:bCs/>
          <w:szCs w:val="24"/>
        </w:rPr>
        <w:t xml:space="preserve"> at </w:t>
      </w:r>
      <w:r w:rsidR="002C4711" w:rsidRPr="002C4711">
        <w:rPr>
          <w:b/>
          <w:bCs/>
          <w:szCs w:val="24"/>
        </w:rPr>
        <w:t>7:00</w:t>
      </w:r>
      <w:r w:rsidRPr="002C4711">
        <w:rPr>
          <w:b/>
          <w:bCs/>
          <w:szCs w:val="24"/>
        </w:rPr>
        <w:t xml:space="preserve"> </w:t>
      </w:r>
      <w:r w:rsidRPr="00655A09">
        <w:rPr>
          <w:b/>
          <w:bCs/>
          <w:szCs w:val="24"/>
        </w:rPr>
        <w:t>p.m.</w:t>
      </w:r>
    </w:p>
    <w:p w14:paraId="66B7E92B" w14:textId="77777777" w:rsidR="00781EF0" w:rsidRDefault="00781EF0" w:rsidP="00CD3928">
      <w:pPr>
        <w:tabs>
          <w:tab w:val="left" w:pos="720"/>
          <w:tab w:val="left" w:pos="1260"/>
        </w:tabs>
        <w:rPr>
          <w:rFonts w:ascii="Segoe UI" w:hAnsi="Segoe UI" w:cs="Segoe UI"/>
          <w:color w:val="000000"/>
          <w:sz w:val="27"/>
          <w:szCs w:val="27"/>
        </w:rPr>
      </w:pPr>
    </w:p>
    <w:p w14:paraId="28C73633" w14:textId="77777777" w:rsidR="009854B2" w:rsidRPr="00655A09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</w:tabs>
        <w:spacing w:line="215" w:lineRule="auto"/>
        <w:ind w:left="-864" w:right="-540"/>
        <w:jc w:val="center"/>
        <w:rPr>
          <w:b/>
          <w:bCs/>
          <w:szCs w:val="24"/>
        </w:rPr>
      </w:pPr>
    </w:p>
    <w:p w14:paraId="7D770429" w14:textId="77777777" w:rsidR="009854B2" w:rsidRPr="00655A09" w:rsidRDefault="009854B2" w:rsidP="009854B2">
      <w:pPr>
        <w:widowControl w:val="0"/>
        <w:numPr>
          <w:ilvl w:val="0"/>
          <w:numId w:val="1"/>
        </w:num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</w:tabs>
        <w:autoSpaceDE w:val="0"/>
        <w:autoSpaceDN w:val="0"/>
        <w:adjustRightInd w:val="0"/>
        <w:spacing w:line="215" w:lineRule="auto"/>
        <w:ind w:left="555" w:right="-540"/>
        <w:rPr>
          <w:b/>
          <w:bCs/>
          <w:szCs w:val="24"/>
        </w:rPr>
      </w:pPr>
      <w:r w:rsidRPr="00655A09">
        <w:rPr>
          <w:b/>
          <w:bCs/>
          <w:szCs w:val="24"/>
        </w:rPr>
        <w:t xml:space="preserve">   Pledge of Allegiance</w:t>
      </w:r>
    </w:p>
    <w:p w14:paraId="59E79D97" w14:textId="77777777" w:rsidR="009854B2" w:rsidRPr="00655A09" w:rsidRDefault="009854B2" w:rsidP="009854B2">
      <w:pPr>
        <w:tabs>
          <w:tab w:val="left" w:pos="-1116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-540" w:right="-540"/>
        <w:jc w:val="both"/>
        <w:rPr>
          <w:b/>
          <w:bCs/>
          <w:szCs w:val="24"/>
        </w:rPr>
      </w:pPr>
    </w:p>
    <w:p w14:paraId="25959E12" w14:textId="77777777" w:rsidR="009854B2" w:rsidRPr="00655A09" w:rsidRDefault="009854B2" w:rsidP="009854B2">
      <w:pPr>
        <w:widowControl w:val="0"/>
        <w:numPr>
          <w:ilvl w:val="0"/>
          <w:numId w:val="1"/>
        </w:numPr>
        <w:tabs>
          <w:tab w:val="left" w:pos="-1116"/>
          <w:tab w:val="left" w:pos="-540"/>
          <w:tab w:val="left" w:pos="-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left="720" w:right="-540" w:hanging="720"/>
        <w:jc w:val="both"/>
        <w:rPr>
          <w:b/>
          <w:bCs/>
          <w:szCs w:val="24"/>
        </w:rPr>
      </w:pPr>
      <w:r w:rsidRPr="00655A09">
        <w:rPr>
          <w:b/>
          <w:bCs/>
          <w:szCs w:val="24"/>
        </w:rPr>
        <w:t>Roll Call</w:t>
      </w:r>
    </w:p>
    <w:p w14:paraId="77DDE7CF" w14:textId="77777777" w:rsidR="009854B2" w:rsidRPr="00655A09" w:rsidRDefault="009854B2" w:rsidP="009854B2">
      <w:pPr>
        <w:pStyle w:val="ListParagraph"/>
        <w:rPr>
          <w:b/>
          <w:bCs/>
        </w:rPr>
      </w:pPr>
    </w:p>
    <w:p w14:paraId="1712F726" w14:textId="77777777" w:rsidR="009854B2" w:rsidRPr="00655A09" w:rsidRDefault="009854B2" w:rsidP="009854B2">
      <w:pPr>
        <w:pStyle w:val="ListParagraph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810" w:right="-540" w:hanging="810"/>
        <w:jc w:val="both"/>
        <w:rPr>
          <w:b/>
          <w:bCs/>
        </w:rPr>
      </w:pPr>
      <w:r w:rsidRPr="00655A09">
        <w:rPr>
          <w:b/>
          <w:bCs/>
        </w:rPr>
        <w:t xml:space="preserve">Borough Resident/Taxpayer Comments </w:t>
      </w:r>
    </w:p>
    <w:p w14:paraId="4DA02586" w14:textId="77777777" w:rsidR="009854B2" w:rsidRPr="00655A09" w:rsidRDefault="009854B2" w:rsidP="009854B2">
      <w:pPr>
        <w:pStyle w:val="ListParagraph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810" w:right="-540"/>
        <w:jc w:val="both"/>
        <w:rPr>
          <w:b/>
          <w:bCs/>
        </w:rPr>
      </w:pPr>
    </w:p>
    <w:p w14:paraId="13CC72C7" w14:textId="4CCB9E85" w:rsidR="009854B2" w:rsidRDefault="009854B2" w:rsidP="0096169F">
      <w:pPr>
        <w:pStyle w:val="ListParagraph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720" w:right="-540" w:hanging="699"/>
        <w:jc w:val="both"/>
        <w:rPr>
          <w:b/>
          <w:bCs/>
        </w:rPr>
      </w:pPr>
      <w:r w:rsidRPr="00264837">
        <w:rPr>
          <w:b/>
          <w:bCs/>
        </w:rPr>
        <w:t xml:space="preserve">Consider approval of minutes of the regular meeting </w:t>
      </w:r>
      <w:r w:rsidR="00CC7520">
        <w:rPr>
          <w:b/>
          <w:bCs/>
        </w:rPr>
        <w:t>February 23, 2021</w:t>
      </w:r>
    </w:p>
    <w:p w14:paraId="6F152257" w14:textId="77777777" w:rsidR="00264837" w:rsidRPr="00264837" w:rsidRDefault="00264837" w:rsidP="00264837">
      <w:pPr>
        <w:pStyle w:val="ListParagraph"/>
        <w:rPr>
          <w:b/>
          <w:bCs/>
        </w:rPr>
      </w:pPr>
    </w:p>
    <w:p w14:paraId="503B6BB0" w14:textId="1E606853" w:rsidR="0053773C" w:rsidRPr="0053773C" w:rsidRDefault="009854B2" w:rsidP="0096169F">
      <w:pPr>
        <w:pStyle w:val="ListParagraph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720" w:right="-540" w:hanging="699"/>
        <w:jc w:val="both"/>
      </w:pPr>
      <w:r w:rsidRPr="00264837">
        <w:rPr>
          <w:b/>
          <w:bCs/>
        </w:rPr>
        <w:t>Communications</w:t>
      </w:r>
    </w:p>
    <w:p w14:paraId="4E8C8B11" w14:textId="77777777" w:rsidR="0053773C" w:rsidRDefault="0053773C" w:rsidP="0053773C">
      <w:p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</w:p>
    <w:p w14:paraId="6E04AACB" w14:textId="2B64A59A" w:rsidR="00424329" w:rsidRPr="00952741" w:rsidRDefault="00952741" w:rsidP="00424329">
      <w:pPr>
        <w:pStyle w:val="ListParagraph"/>
        <w:numPr>
          <w:ilvl w:val="0"/>
          <w:numId w:val="13"/>
        </w:numPr>
        <w:tabs>
          <w:tab w:val="left" w:pos="-270"/>
          <w:tab w:val="left" w:pos="0"/>
          <w:tab w:val="left" w:leader="dot" w:pos="2520"/>
          <w:tab w:val="left" w:pos="3600"/>
        </w:tabs>
        <w:spacing w:line="211" w:lineRule="auto"/>
        <w:ind w:right="360"/>
        <w:jc w:val="both"/>
        <w:rPr>
          <w:color w:val="000000"/>
        </w:rPr>
      </w:pPr>
      <w:bookmarkStart w:id="1" w:name="_Hlk48717746"/>
      <w:r>
        <w:rPr>
          <w:color w:val="000000"/>
        </w:rPr>
        <w:t xml:space="preserve">Facts and Conclusions for Zoning Hearing Board Appeal No ZN-2-2021 that was held on March 3, 2021 at 7:30PM, regarding a request by </w:t>
      </w:r>
      <w:r w:rsidR="00424329" w:rsidRPr="00424329">
        <w:rPr>
          <w:color w:val="000000"/>
        </w:rPr>
        <w:t xml:space="preserve">Brian Jesionowski, 358 Greene Drive, Jefferson Hills PA 15025, requesting a variance for his property, </w:t>
      </w:r>
      <w:proofErr w:type="gramStart"/>
      <w:r w:rsidR="00424329" w:rsidRPr="00424329">
        <w:rPr>
          <w:color w:val="000000"/>
        </w:rPr>
        <w:t>lot</w:t>
      </w:r>
      <w:proofErr w:type="gramEnd"/>
      <w:r w:rsidR="00424329" w:rsidRPr="00424329">
        <w:rPr>
          <w:color w:val="000000"/>
        </w:rPr>
        <w:t xml:space="preserve"> and block 769-R-52.  The property is zoned R-2, Low Density Residential District.  The appellant is requesting a variance to Zoning Ordinance 712, Section 902.9.c – Fences on Single Family Lots (Other than Swimming Pool Enclosures).  The ordinance states that fences, which are at least fifty percent (50%) </w:t>
      </w:r>
      <w:r w:rsidR="007A3C10" w:rsidRPr="00424329">
        <w:rPr>
          <w:color w:val="000000"/>
        </w:rPr>
        <w:t>see-through,</w:t>
      </w:r>
      <w:r w:rsidR="00424329" w:rsidRPr="00424329">
        <w:rPr>
          <w:color w:val="000000"/>
        </w:rPr>
        <w:t xml:space="preserve"> and which are not </w:t>
      </w:r>
      <w:proofErr w:type="gramStart"/>
      <w:r w:rsidR="00424329" w:rsidRPr="00424329">
        <w:rPr>
          <w:color w:val="000000"/>
        </w:rPr>
        <w:t>in excess of</w:t>
      </w:r>
      <w:proofErr w:type="gramEnd"/>
      <w:r w:rsidR="00424329" w:rsidRPr="00424329">
        <w:rPr>
          <w:color w:val="000000"/>
        </w:rPr>
        <w:t xml:space="preserve"> four (4) feet in height may be constructed in the rear and side yards if located at least one (1) foot off the property line.  Appellant is requesting variances for a 54-inch (54”) fence in height, without a pool or hot tub, to be constructed in the rear </w:t>
      </w:r>
      <w:r w:rsidR="007A3C10" w:rsidRPr="00424329">
        <w:rPr>
          <w:color w:val="000000"/>
        </w:rPr>
        <w:t>yard and</w:t>
      </w:r>
      <w:r w:rsidR="00424329" w:rsidRPr="00424329">
        <w:rPr>
          <w:color w:val="000000"/>
        </w:rPr>
        <w:t xml:space="preserve"> side yard of the property at least one (1) foot </w:t>
      </w:r>
      <w:proofErr w:type="gramStart"/>
      <w:r w:rsidR="00424329" w:rsidRPr="00424329">
        <w:rPr>
          <w:color w:val="000000"/>
        </w:rPr>
        <w:t>off of</w:t>
      </w:r>
      <w:proofErr w:type="gramEnd"/>
      <w:r w:rsidR="00424329" w:rsidRPr="00424329">
        <w:rPr>
          <w:color w:val="000000"/>
        </w:rPr>
        <w:t xml:space="preserve"> the property </w:t>
      </w:r>
      <w:r w:rsidR="007A3C10" w:rsidRPr="00424329">
        <w:rPr>
          <w:color w:val="000000"/>
        </w:rPr>
        <w:t>lines, and</w:t>
      </w:r>
      <w:r w:rsidR="00424329" w:rsidRPr="00424329">
        <w:rPr>
          <w:color w:val="000000"/>
        </w:rPr>
        <w:t xml:space="preserve"> also to be constructed in the front yard of a corner lot along the Hindman Drive, twelve (12) feet from the right-of-way of Hindman Drive.</w:t>
      </w:r>
      <w:r>
        <w:rPr>
          <w:color w:val="000000"/>
        </w:rPr>
        <w:t xml:space="preserve">  </w:t>
      </w:r>
      <w:r w:rsidRPr="00952741">
        <w:rPr>
          <w:b/>
          <w:bCs/>
          <w:color w:val="000000"/>
        </w:rPr>
        <w:t>VARIANCE WAS GRANTED</w:t>
      </w:r>
    </w:p>
    <w:p w14:paraId="3C60C3DC" w14:textId="3A20B761" w:rsidR="00952741" w:rsidRDefault="00952741" w:rsidP="00952741">
      <w:pPr>
        <w:tabs>
          <w:tab w:val="left" w:pos="-270"/>
          <w:tab w:val="left" w:pos="0"/>
          <w:tab w:val="left" w:leader="dot" w:pos="2520"/>
          <w:tab w:val="left" w:pos="3600"/>
        </w:tabs>
        <w:spacing w:line="211" w:lineRule="auto"/>
        <w:ind w:right="360"/>
        <w:jc w:val="both"/>
        <w:rPr>
          <w:color w:val="000000"/>
        </w:rPr>
      </w:pPr>
    </w:p>
    <w:p w14:paraId="62924CF3" w14:textId="1A609302" w:rsidR="00E5501A" w:rsidRDefault="00952741" w:rsidP="00E5501A">
      <w:pPr>
        <w:pStyle w:val="ListParagraph"/>
        <w:numPr>
          <w:ilvl w:val="0"/>
          <w:numId w:val="13"/>
        </w:numPr>
        <w:tabs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6" w:lineRule="auto"/>
        <w:ind w:right="360"/>
        <w:jc w:val="both"/>
      </w:pPr>
      <w:r w:rsidRPr="00E5501A">
        <w:rPr>
          <w:iCs/>
        </w:rPr>
        <w:t>Notice of Public Hearing for the Zoning Hearing Board Appeal No ZN-1-202</w:t>
      </w:r>
      <w:r w:rsidR="00E5501A">
        <w:rPr>
          <w:iCs/>
        </w:rPr>
        <w:t>1</w:t>
      </w:r>
      <w:r w:rsidRPr="00E5501A">
        <w:rPr>
          <w:iCs/>
        </w:rPr>
        <w:t xml:space="preserve"> that will be held on </w:t>
      </w:r>
      <w:r w:rsidR="00E5501A">
        <w:rPr>
          <w:iCs/>
        </w:rPr>
        <w:t xml:space="preserve">March 31, 2021 </w:t>
      </w:r>
      <w:r w:rsidRPr="00E5501A">
        <w:rPr>
          <w:iCs/>
        </w:rPr>
        <w:t>at 7:</w:t>
      </w:r>
      <w:r w:rsidR="00E5501A">
        <w:rPr>
          <w:iCs/>
        </w:rPr>
        <w:t>3</w:t>
      </w:r>
      <w:r w:rsidRPr="00E5501A">
        <w:rPr>
          <w:iCs/>
        </w:rPr>
        <w:t xml:space="preserve">0 pm, regarding a request by </w:t>
      </w:r>
      <w:r w:rsidR="00E5501A" w:rsidRPr="00E5501A">
        <w:rPr>
          <w:color w:val="000000"/>
        </w:rPr>
        <w:t>Perks Solar Energy</w:t>
      </w:r>
      <w:r w:rsidR="00E5501A">
        <w:t>, LLC</w:t>
      </w:r>
      <w:r w:rsidR="00E5501A" w:rsidRPr="009A041E">
        <w:t xml:space="preserve">, </w:t>
      </w:r>
      <w:r w:rsidR="00E5501A">
        <w:t xml:space="preserve">3716 Liberty Way, McKeesport PA 15133, </w:t>
      </w:r>
      <w:r w:rsidR="00E5501A" w:rsidRPr="009A041E">
        <w:t>owner</w:t>
      </w:r>
      <w:r w:rsidR="00E5501A">
        <w:t>s</w:t>
      </w:r>
      <w:r w:rsidR="00E5501A" w:rsidRPr="009A041E">
        <w:t xml:space="preserve"> of property located at </w:t>
      </w:r>
      <w:r w:rsidR="00E5501A">
        <w:t>195 Wall Road</w:t>
      </w:r>
      <w:r w:rsidR="00E5501A" w:rsidRPr="009A041E">
        <w:t>, Jefferson Hills, PA 15025</w:t>
      </w:r>
      <w:r w:rsidR="00E5501A">
        <w:t xml:space="preserve">, Block and Lot 658-M-50, </w:t>
      </w:r>
      <w:r w:rsidR="00E5501A" w:rsidRPr="009A041E">
        <w:t xml:space="preserve"> are requesting </w:t>
      </w:r>
      <w:r w:rsidR="00E5501A">
        <w:t xml:space="preserve">a </w:t>
      </w:r>
      <w:r w:rsidR="00E5501A" w:rsidRPr="009A041E">
        <w:t xml:space="preserve">Use </w:t>
      </w:r>
      <w:r w:rsidR="00E5501A">
        <w:t>b</w:t>
      </w:r>
      <w:r w:rsidR="00E5501A" w:rsidRPr="009A041E">
        <w:t xml:space="preserve">y Special Exception </w:t>
      </w:r>
      <w:r w:rsidR="00E5501A">
        <w:t xml:space="preserve">pursuant </w:t>
      </w:r>
      <w:r w:rsidR="00E5501A" w:rsidRPr="009A041E">
        <w:t xml:space="preserve">to </w:t>
      </w:r>
      <w:r w:rsidR="00E5501A">
        <w:t xml:space="preserve">the requirements of </w:t>
      </w:r>
      <w:r w:rsidR="00E5501A" w:rsidRPr="009A041E">
        <w:t>Zoning Ordinance 712, section</w:t>
      </w:r>
      <w:r w:rsidR="00E5501A">
        <w:t xml:space="preserve"> 502.1(c)1(b) and section 202.1( c)1(a).   </w:t>
      </w:r>
      <w:r w:rsidR="00E5501A" w:rsidRPr="009A041E">
        <w:t xml:space="preserve"> The property is </w:t>
      </w:r>
      <w:r w:rsidR="00E5501A">
        <w:t xml:space="preserve">zoned partially in the I-2 Heavy Industrial District and partially </w:t>
      </w:r>
      <w:r w:rsidR="00E5501A" w:rsidRPr="009A041E">
        <w:t xml:space="preserve">zoned </w:t>
      </w:r>
      <w:r w:rsidR="00E5501A">
        <w:t>in the R-2</w:t>
      </w:r>
      <w:r w:rsidR="00E5501A" w:rsidRPr="009A041E">
        <w:t xml:space="preserve">, </w:t>
      </w:r>
      <w:r w:rsidR="00E5501A">
        <w:t>Low Density Residential District</w:t>
      </w:r>
      <w:r w:rsidR="00E5501A" w:rsidRPr="009A041E">
        <w:t>.  The appellant is requesting to</w:t>
      </w:r>
      <w:r w:rsidR="00E5501A">
        <w:t xml:space="preserve"> construct a 3 MW solar array on approximately nine acres of land which </w:t>
      </w:r>
      <w:proofErr w:type="gramStart"/>
      <w:r w:rsidR="00E5501A">
        <w:t>is located in</w:t>
      </w:r>
      <w:proofErr w:type="gramEnd"/>
      <w:r w:rsidR="00E5501A">
        <w:t xml:space="preserve"> both the I-2 and R-2 zoning districts.  Appellant is requesting a Use by Special Exception for approval to build the solar array which would be subject to the requirements set forth in Section </w:t>
      </w:r>
      <w:r w:rsidR="00E5501A" w:rsidRPr="009A041E">
        <w:t>502.1</w:t>
      </w:r>
      <w:r w:rsidR="00E5501A">
        <w:t xml:space="preserve">(c)1(b) Comparable Uses Not Specifically Listed for the I-2 District </w:t>
      </w:r>
      <w:proofErr w:type="gramStart"/>
      <w:r w:rsidR="00E5501A">
        <w:t>and  in</w:t>
      </w:r>
      <w:proofErr w:type="gramEnd"/>
      <w:r w:rsidR="00E5501A">
        <w:t xml:space="preserve"> Section 202.1(c )1(a) Essential Services and Public Service Corporation Facilities for the R-2 District.</w:t>
      </w:r>
    </w:p>
    <w:p w14:paraId="0E1C3110" w14:textId="77777777" w:rsidR="00A22FBB" w:rsidRDefault="00A22FBB" w:rsidP="00A22FBB">
      <w:pPr>
        <w:pStyle w:val="ListParagraph"/>
      </w:pPr>
    </w:p>
    <w:p w14:paraId="05F4743E" w14:textId="344F1907" w:rsidR="00A22FBB" w:rsidRDefault="00A22FBB" w:rsidP="00A22FBB">
      <w:pPr>
        <w:tabs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6" w:lineRule="auto"/>
        <w:ind w:right="360"/>
        <w:jc w:val="both"/>
      </w:pPr>
    </w:p>
    <w:p w14:paraId="5980026D" w14:textId="77777777" w:rsidR="00A22FBB" w:rsidRDefault="00A22FBB" w:rsidP="00A22FBB">
      <w:pPr>
        <w:tabs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6" w:lineRule="auto"/>
        <w:ind w:right="360"/>
        <w:jc w:val="both"/>
      </w:pPr>
    </w:p>
    <w:p w14:paraId="5261B6E7" w14:textId="52AB596B" w:rsidR="00A22FBB" w:rsidRPr="00A22FBB" w:rsidRDefault="00A22FBB" w:rsidP="00C25D98">
      <w:pPr>
        <w:pStyle w:val="ListParagraph"/>
        <w:numPr>
          <w:ilvl w:val="0"/>
          <w:numId w:val="13"/>
        </w:numPr>
        <w:tabs>
          <w:tab w:val="left" w:pos="-270"/>
          <w:tab w:val="left" w:pos="0"/>
          <w:tab w:val="left" w:leader="dot" w:pos="2520"/>
          <w:tab w:val="left" w:pos="3600"/>
        </w:tabs>
        <w:spacing w:line="212" w:lineRule="auto"/>
        <w:ind w:right="360"/>
        <w:jc w:val="both"/>
        <w:rPr>
          <w:color w:val="000000"/>
        </w:rPr>
      </w:pPr>
      <w:r w:rsidRPr="00E5501A">
        <w:rPr>
          <w:iCs/>
        </w:rPr>
        <w:t>Notice of Public Hearing for the Zoning Hearing Board Appeal No ZN-</w:t>
      </w:r>
      <w:r w:rsidR="00A756CC">
        <w:rPr>
          <w:iCs/>
        </w:rPr>
        <w:t>3</w:t>
      </w:r>
      <w:r w:rsidRPr="00E5501A">
        <w:rPr>
          <w:iCs/>
        </w:rPr>
        <w:t>-202</w:t>
      </w:r>
      <w:r>
        <w:rPr>
          <w:iCs/>
        </w:rPr>
        <w:t>1</w:t>
      </w:r>
      <w:r w:rsidRPr="00E5501A">
        <w:rPr>
          <w:iCs/>
        </w:rPr>
        <w:t xml:space="preserve"> that will be held on </w:t>
      </w:r>
      <w:r>
        <w:rPr>
          <w:iCs/>
        </w:rPr>
        <w:t xml:space="preserve">March 31, 2021 </w:t>
      </w:r>
      <w:r w:rsidRPr="00E5501A">
        <w:rPr>
          <w:iCs/>
        </w:rPr>
        <w:t>at 7:</w:t>
      </w:r>
      <w:r w:rsidR="00A756CC">
        <w:rPr>
          <w:iCs/>
        </w:rPr>
        <w:t>0</w:t>
      </w:r>
      <w:r w:rsidRPr="00E5501A">
        <w:rPr>
          <w:iCs/>
        </w:rPr>
        <w:t xml:space="preserve">0 pm, regarding a request by </w:t>
      </w:r>
      <w:r w:rsidRPr="00A22FBB">
        <w:rPr>
          <w:color w:val="000000"/>
        </w:rPr>
        <w:t xml:space="preserve">Grady </w:t>
      </w:r>
      <w:proofErr w:type="spellStart"/>
      <w:r w:rsidRPr="00A22FBB">
        <w:rPr>
          <w:color w:val="000000"/>
        </w:rPr>
        <w:t>Luzier</w:t>
      </w:r>
      <w:proofErr w:type="spellEnd"/>
      <w:r w:rsidR="00A756CC">
        <w:rPr>
          <w:color w:val="000000"/>
        </w:rPr>
        <w:t>,</w:t>
      </w:r>
      <w:r w:rsidRPr="00A22FBB">
        <w:rPr>
          <w:color w:val="000000"/>
        </w:rPr>
        <w:t xml:space="preserve"> 216 Shellbark Street, Jefferson Hills PA 15025,</w:t>
      </w:r>
      <w:r w:rsidR="00A756CC" w:rsidRPr="00A756CC">
        <w:rPr>
          <w:color w:val="000000"/>
        </w:rPr>
        <w:t xml:space="preserve"> </w:t>
      </w:r>
      <w:r w:rsidR="00A756CC" w:rsidRPr="00A22FBB">
        <w:rPr>
          <w:color w:val="000000"/>
        </w:rPr>
        <w:t>is requesting a variance for their property</w:t>
      </w:r>
      <w:r w:rsidR="00A756CC">
        <w:rPr>
          <w:color w:val="000000"/>
        </w:rPr>
        <w:t>,</w:t>
      </w:r>
      <w:r w:rsidR="00A756CC" w:rsidRPr="00A22FBB">
        <w:rPr>
          <w:color w:val="000000"/>
        </w:rPr>
        <w:t xml:space="preserve"> </w:t>
      </w:r>
      <w:proofErr w:type="gramStart"/>
      <w:r w:rsidRPr="00A22FBB">
        <w:rPr>
          <w:color w:val="000000"/>
        </w:rPr>
        <w:t>lot</w:t>
      </w:r>
      <w:proofErr w:type="gramEnd"/>
      <w:r w:rsidRPr="00A22FBB">
        <w:rPr>
          <w:color w:val="000000"/>
        </w:rPr>
        <w:t xml:space="preserve"> and block 881-C-190.  The property is zoned R-4, High Density Residential District.  The appellants are requesting a variance to Zoning Ordinance 712, Section 204.2.e – Area and Bulk Regulations, Front Yard Size with a minimum allowance of 35 ft. to allow them to have a minimum of 10 ft. to construct a single-family dwelling. </w:t>
      </w:r>
    </w:p>
    <w:p w14:paraId="1238F1C1" w14:textId="77777777" w:rsidR="0006209C" w:rsidRPr="0006209C" w:rsidRDefault="0006209C" w:rsidP="0006209C">
      <w:pPr>
        <w:pStyle w:val="ListParagraph"/>
        <w:rPr>
          <w:color w:val="000000"/>
        </w:rPr>
      </w:pPr>
    </w:p>
    <w:bookmarkEnd w:id="1"/>
    <w:p w14:paraId="49302CD3" w14:textId="29A19280" w:rsidR="002A6C60" w:rsidRDefault="009854B2" w:rsidP="002A6C60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</w:tabs>
        <w:spacing w:line="213" w:lineRule="auto"/>
        <w:jc w:val="both"/>
        <w:rPr>
          <w:b/>
          <w:bCs/>
        </w:rPr>
      </w:pPr>
      <w:r w:rsidRPr="002A6C60">
        <w:rPr>
          <w:b/>
          <w:bCs/>
        </w:rPr>
        <w:t>Pre-Application Advisory Presentations</w:t>
      </w:r>
    </w:p>
    <w:p w14:paraId="367E01A2" w14:textId="1129204D" w:rsidR="00E54699" w:rsidRDefault="00E54699" w:rsidP="00E54699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</w:tabs>
        <w:spacing w:line="213" w:lineRule="auto"/>
        <w:jc w:val="both"/>
        <w:rPr>
          <w:b/>
          <w:bCs/>
        </w:rPr>
      </w:pPr>
    </w:p>
    <w:p w14:paraId="71C8E5B0" w14:textId="7F459EDE" w:rsidR="00E54699" w:rsidRPr="00E54699" w:rsidRDefault="00E54699" w:rsidP="00E54699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</w:tabs>
        <w:spacing w:line="213" w:lineRule="auto"/>
        <w:jc w:val="both"/>
      </w:pPr>
      <w:r>
        <w:rPr>
          <w:b/>
          <w:bCs/>
        </w:rPr>
        <w:tab/>
      </w:r>
      <w:r>
        <w:tab/>
        <w:t>None</w:t>
      </w:r>
    </w:p>
    <w:p w14:paraId="37C55B97" w14:textId="633727A0" w:rsidR="00FB6A78" w:rsidRPr="00F0584E" w:rsidRDefault="009854B2" w:rsidP="00F0584E">
      <w:pPr>
        <w:pStyle w:val="ListParagraph"/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</w:tabs>
        <w:spacing w:line="213" w:lineRule="auto"/>
        <w:ind w:left="576"/>
        <w:jc w:val="both"/>
        <w:rPr>
          <w:color w:val="000000"/>
        </w:rPr>
      </w:pPr>
      <w:r w:rsidRPr="002A6C60">
        <w:rPr>
          <w:color w:val="000000"/>
        </w:rPr>
        <w:tab/>
      </w:r>
      <w:r w:rsidRPr="002A6C60">
        <w:rPr>
          <w:color w:val="000000"/>
        </w:rPr>
        <w:tab/>
      </w:r>
      <w:bookmarkStart w:id="2" w:name="_Hlk66705099"/>
    </w:p>
    <w:bookmarkEnd w:id="2"/>
    <w:p w14:paraId="08BB6469" w14:textId="11AFDBC0" w:rsidR="001456D5" w:rsidRPr="00A756CC" w:rsidRDefault="009854B2" w:rsidP="00A756CC">
      <w:pPr>
        <w:pStyle w:val="ListParagraph"/>
        <w:numPr>
          <w:ilvl w:val="0"/>
          <w:numId w:val="1"/>
        </w:numPr>
        <w:tabs>
          <w:tab w:val="left" w:pos="-1116"/>
          <w:tab w:val="left" w:pos="-90"/>
          <w:tab w:val="left" w:pos="180"/>
          <w:tab w:val="left" w:pos="720"/>
          <w:tab w:val="left" w:pos="1620"/>
          <w:tab w:val="left" w:pos="207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jc w:val="both"/>
        <w:rPr>
          <w:b/>
          <w:bCs/>
        </w:rPr>
      </w:pPr>
      <w:r w:rsidRPr="00A756CC">
        <w:rPr>
          <w:b/>
          <w:bCs/>
        </w:rPr>
        <w:t>Old Business</w:t>
      </w:r>
      <w:r w:rsidR="00A756CC" w:rsidRPr="00A756CC">
        <w:rPr>
          <w:b/>
          <w:bCs/>
        </w:rPr>
        <w:t xml:space="preserve">  </w:t>
      </w:r>
    </w:p>
    <w:p w14:paraId="1973FCA4" w14:textId="3B176ECA" w:rsidR="00A756CC" w:rsidRDefault="00A756CC" w:rsidP="00A756CC">
      <w:pPr>
        <w:tabs>
          <w:tab w:val="left" w:pos="-1116"/>
          <w:tab w:val="left" w:pos="-90"/>
          <w:tab w:val="left" w:pos="180"/>
          <w:tab w:val="left" w:pos="720"/>
          <w:tab w:val="left" w:pos="1620"/>
          <w:tab w:val="left" w:pos="207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jc w:val="both"/>
        <w:rPr>
          <w:b/>
          <w:bCs/>
        </w:rPr>
      </w:pPr>
    </w:p>
    <w:p w14:paraId="5C77B266" w14:textId="25634065" w:rsidR="00A756CC" w:rsidRPr="007E63A3" w:rsidRDefault="00A756CC" w:rsidP="00A756CC">
      <w:pPr>
        <w:pStyle w:val="ListParagraph"/>
        <w:numPr>
          <w:ilvl w:val="0"/>
          <w:numId w:val="3"/>
        </w:numPr>
        <w:tabs>
          <w:tab w:val="left" w:pos="-1116"/>
          <w:tab w:val="left" w:pos="-90"/>
          <w:tab w:val="left" w:pos="180"/>
          <w:tab w:val="left" w:pos="720"/>
          <w:tab w:val="left" w:pos="1170"/>
          <w:tab w:val="left" w:pos="162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jc w:val="both"/>
        <w:rPr>
          <w:bCs/>
        </w:rPr>
      </w:pPr>
      <w:r>
        <w:rPr>
          <w:bCs/>
        </w:rPr>
        <w:t xml:space="preserve">Richard Perkoski, Perks Solar Energy, LLC, is presenting to the Commission, their intentions to apply for a variance for a Use by Special Exception to construct a 3 MW solar array on approximately nine acres of land. Property is located at 195 Wall Road and </w:t>
      </w:r>
      <w:r w:rsidR="002C6C68">
        <w:rPr>
          <w:bCs/>
        </w:rPr>
        <w:t>is zoned</w:t>
      </w:r>
      <w:r w:rsidR="002C6C68">
        <w:t xml:space="preserve"> partially in the I-2 Heavy Industrial District and partially </w:t>
      </w:r>
      <w:r w:rsidR="002C6C68" w:rsidRPr="009A041E">
        <w:t xml:space="preserve">zoned </w:t>
      </w:r>
      <w:r w:rsidR="002C6C68">
        <w:t>in the R-2</w:t>
      </w:r>
      <w:r w:rsidR="002C6C68" w:rsidRPr="009A041E">
        <w:t xml:space="preserve">, </w:t>
      </w:r>
      <w:r w:rsidR="002C6C68">
        <w:t>Low Density Residential District.</w:t>
      </w:r>
    </w:p>
    <w:p w14:paraId="7D3C2535" w14:textId="77777777" w:rsidR="000A60F9" w:rsidRDefault="000A60F9" w:rsidP="000A60F9">
      <w:pPr>
        <w:pStyle w:val="ListParagraph"/>
        <w:tabs>
          <w:tab w:val="left" w:pos="1170"/>
        </w:tabs>
        <w:ind w:left="1176"/>
        <w:jc w:val="both"/>
        <w:rPr>
          <w:b/>
          <w:bCs/>
        </w:rPr>
      </w:pPr>
    </w:p>
    <w:p w14:paraId="7EB622AF" w14:textId="66018BF8" w:rsidR="001D1CA6" w:rsidRDefault="00086C55" w:rsidP="00086C55">
      <w:pPr>
        <w:pStyle w:val="ListParagraph"/>
        <w:numPr>
          <w:ilvl w:val="0"/>
          <w:numId w:val="3"/>
        </w:numPr>
        <w:rPr>
          <w:color w:val="000000"/>
        </w:rPr>
      </w:pPr>
      <w:bookmarkStart w:id="3" w:name="_Hlk51828879"/>
      <w:r>
        <w:rPr>
          <w:color w:val="000000"/>
        </w:rPr>
        <w:t>Progress report on consideration for recommendation of adoption 2018 International Property Maintenance Code to the Borough of Jefferson Hills Council.</w:t>
      </w:r>
    </w:p>
    <w:p w14:paraId="0C2EEF36" w14:textId="77777777" w:rsidR="00086C55" w:rsidRPr="00086C55" w:rsidRDefault="00086C55" w:rsidP="00086C55">
      <w:pPr>
        <w:pStyle w:val="ListParagraph"/>
        <w:rPr>
          <w:b/>
          <w:bCs/>
        </w:rPr>
      </w:pPr>
    </w:p>
    <w:bookmarkEnd w:id="3"/>
    <w:p w14:paraId="5E055D68" w14:textId="4381DCB8" w:rsidR="00671945" w:rsidRDefault="009854B2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  <w:r w:rsidRPr="00655A09">
        <w:rPr>
          <w:b/>
          <w:bCs/>
          <w:szCs w:val="24"/>
        </w:rPr>
        <w:t xml:space="preserve">8. </w:t>
      </w:r>
      <w:r w:rsidRPr="00655A09">
        <w:rPr>
          <w:b/>
          <w:bCs/>
          <w:szCs w:val="24"/>
        </w:rPr>
        <w:tab/>
        <w:t>New Business</w:t>
      </w:r>
    </w:p>
    <w:p w14:paraId="67FD55C2" w14:textId="77777777" w:rsidR="00624218" w:rsidRDefault="00624218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</w:p>
    <w:p w14:paraId="77FCF2B5" w14:textId="0D3727A6" w:rsidR="00F14C57" w:rsidRPr="00F14C57" w:rsidRDefault="000E1263" w:rsidP="000E1263">
      <w:pPr>
        <w:pStyle w:val="ListParagraph"/>
        <w:numPr>
          <w:ilvl w:val="0"/>
          <w:numId w:val="19"/>
        </w:numPr>
        <w:tabs>
          <w:tab w:val="left" w:pos="1170"/>
        </w:tabs>
        <w:jc w:val="both"/>
      </w:pPr>
      <w:bookmarkStart w:id="4" w:name="_Hlk64376780"/>
      <w:bookmarkStart w:id="5" w:name="_Hlk51828852"/>
      <w:r>
        <w:t xml:space="preserve">Consider approval for a preliminary and final subdivision known as S-2-2021 – </w:t>
      </w:r>
      <w:proofErr w:type="spellStart"/>
      <w:r>
        <w:t>Krizbai</w:t>
      </w:r>
      <w:proofErr w:type="spellEnd"/>
      <w:r>
        <w:t xml:space="preserve"> Plan </w:t>
      </w:r>
      <w:r w:rsidR="007D0EB1">
        <w:t>of Lots</w:t>
      </w:r>
      <w:r>
        <w:t xml:space="preserve">, located at 326 Old Clairton Road, lot and block 661-M-40, owned by Adam </w:t>
      </w:r>
      <w:proofErr w:type="spellStart"/>
      <w:r>
        <w:t>Krizbai</w:t>
      </w:r>
      <w:proofErr w:type="spellEnd"/>
      <w:r>
        <w:t>. Property is zoned R</w:t>
      </w:r>
      <w:r w:rsidR="001F46C7">
        <w:t>-</w:t>
      </w:r>
      <w:r>
        <w:t>1.  Applicant wishes to subdivide to build a 2</w:t>
      </w:r>
      <w:r w:rsidR="009869FA">
        <w:t>,</w:t>
      </w:r>
      <w:r>
        <w:t xml:space="preserve">500 square foot house on Lot 1.  </w:t>
      </w:r>
      <w:r w:rsidRPr="000E1263">
        <w:rPr>
          <w:b/>
          <w:bCs/>
        </w:rPr>
        <w:t>(End of the 90-Day Review Period is June 21, 2021)</w:t>
      </w:r>
      <w:r w:rsidR="00624218">
        <w:tab/>
      </w:r>
      <w:bookmarkStart w:id="6" w:name="_Hlk64378952"/>
      <w:bookmarkEnd w:id="4"/>
    </w:p>
    <w:bookmarkEnd w:id="6"/>
    <w:p w14:paraId="379F532D" w14:textId="20ACD9E1" w:rsidR="00F14C57" w:rsidRDefault="00F14C57" w:rsidP="00F14C57">
      <w:pPr>
        <w:tabs>
          <w:tab w:val="left" w:pos="1170"/>
        </w:tabs>
        <w:jc w:val="both"/>
      </w:pPr>
    </w:p>
    <w:bookmarkEnd w:id="5"/>
    <w:p w14:paraId="3D5B94F0" w14:textId="77777777" w:rsidR="009854B2" w:rsidRPr="00655A09" w:rsidRDefault="009854B2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  <w:r w:rsidRPr="00655A09">
        <w:rPr>
          <w:b/>
          <w:bCs/>
          <w:szCs w:val="24"/>
        </w:rPr>
        <w:t xml:space="preserve">9.        </w:t>
      </w:r>
      <w:r w:rsidRPr="00655A09">
        <w:rPr>
          <w:b/>
          <w:bCs/>
          <w:szCs w:val="24"/>
        </w:rPr>
        <w:tab/>
        <w:t>Reports</w:t>
      </w:r>
    </w:p>
    <w:p w14:paraId="7D6D983F" w14:textId="77777777" w:rsidR="009854B2" w:rsidRPr="00655A09" w:rsidRDefault="009854B2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</w:p>
    <w:p w14:paraId="323109A9" w14:textId="77777777" w:rsidR="004E27F1" w:rsidRPr="00CB13C6" w:rsidRDefault="004E27F1" w:rsidP="004E27F1">
      <w:pPr>
        <w:widowControl w:val="0"/>
        <w:numPr>
          <w:ilvl w:val="0"/>
          <w:numId w:val="5"/>
        </w:num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autoSpaceDE w:val="0"/>
        <w:autoSpaceDN w:val="0"/>
        <w:adjustRightInd w:val="0"/>
      </w:pPr>
      <w:r w:rsidRPr="00CB13C6">
        <w:t>Environmental Advisory Council – Thomas J. Donohue</w:t>
      </w:r>
    </w:p>
    <w:p w14:paraId="10F183BF" w14:textId="77777777" w:rsidR="009854B2" w:rsidRPr="00655A09" w:rsidRDefault="009854B2" w:rsidP="009854B2">
      <w:pPr>
        <w:widowControl w:val="0"/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autoSpaceDE w:val="0"/>
        <w:autoSpaceDN w:val="0"/>
        <w:adjustRightInd w:val="0"/>
        <w:ind w:left="1080"/>
        <w:rPr>
          <w:szCs w:val="24"/>
        </w:rPr>
      </w:pPr>
    </w:p>
    <w:p w14:paraId="1C57F567" w14:textId="77777777" w:rsidR="009854B2" w:rsidRPr="00655A09" w:rsidRDefault="009854B2" w:rsidP="009854B2">
      <w:pPr>
        <w:tabs>
          <w:tab w:val="left" w:pos="-270"/>
          <w:tab w:val="left" w:pos="0"/>
          <w:tab w:val="left" w:pos="720"/>
          <w:tab w:val="left" w:pos="81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  <w:r w:rsidRPr="00655A09">
        <w:rPr>
          <w:b/>
          <w:bCs/>
          <w:szCs w:val="24"/>
        </w:rPr>
        <w:t>10.</w:t>
      </w:r>
      <w:r w:rsidRPr="00655A09">
        <w:rPr>
          <w:b/>
          <w:bCs/>
          <w:szCs w:val="24"/>
        </w:rPr>
        <w:tab/>
        <w:t>General Business</w:t>
      </w:r>
    </w:p>
    <w:p w14:paraId="3FA58346" w14:textId="77777777" w:rsidR="00424329" w:rsidRDefault="009854B2" w:rsidP="009854B2">
      <w:pPr>
        <w:tabs>
          <w:tab w:val="left" w:pos="-27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Cs/>
          <w:szCs w:val="24"/>
        </w:rPr>
      </w:pPr>
      <w:r w:rsidRPr="00655A09">
        <w:rPr>
          <w:b/>
          <w:bCs/>
          <w:szCs w:val="24"/>
        </w:rPr>
        <w:tab/>
      </w:r>
      <w:r w:rsidRPr="00655A09">
        <w:rPr>
          <w:bCs/>
          <w:szCs w:val="24"/>
        </w:rPr>
        <w:tab/>
      </w:r>
    </w:p>
    <w:p w14:paraId="21C2078F" w14:textId="7CCC89EF" w:rsidR="009854B2" w:rsidRPr="00655A09" w:rsidRDefault="00424329" w:rsidP="009854B2">
      <w:pPr>
        <w:tabs>
          <w:tab w:val="left" w:pos="-27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Cs/>
          <w:szCs w:val="24"/>
        </w:rPr>
      </w:pPr>
      <w:r>
        <w:rPr>
          <w:bCs/>
          <w:szCs w:val="24"/>
        </w:rPr>
        <w:tab/>
      </w:r>
      <w:r w:rsidR="003125E8">
        <w:rPr>
          <w:bCs/>
          <w:szCs w:val="24"/>
        </w:rPr>
        <w:t xml:space="preserve">  </w:t>
      </w:r>
      <w:r w:rsidR="009854B2" w:rsidRPr="00655A09">
        <w:rPr>
          <w:bCs/>
          <w:szCs w:val="24"/>
        </w:rPr>
        <w:t>None</w:t>
      </w:r>
      <w:r w:rsidR="009854B2" w:rsidRPr="00655A09">
        <w:rPr>
          <w:bCs/>
          <w:szCs w:val="24"/>
        </w:rPr>
        <w:tab/>
      </w:r>
    </w:p>
    <w:p w14:paraId="2BA8B438" w14:textId="77777777" w:rsidR="009854B2" w:rsidRPr="00655A09" w:rsidRDefault="009854B2" w:rsidP="009854B2">
      <w:pPr>
        <w:tabs>
          <w:tab w:val="left" w:pos="-27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  <w:r w:rsidRPr="00655A09">
        <w:rPr>
          <w:b/>
          <w:bCs/>
          <w:szCs w:val="24"/>
        </w:rPr>
        <w:tab/>
      </w:r>
    </w:p>
    <w:p w14:paraId="42A20141" w14:textId="2C7CE9AF" w:rsidR="004E6716" w:rsidRDefault="009854B2" w:rsidP="004E6716">
      <w:p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  <w:r w:rsidRPr="00655A09">
        <w:rPr>
          <w:b/>
          <w:bCs/>
          <w:szCs w:val="24"/>
        </w:rPr>
        <w:t>11.</w:t>
      </w:r>
      <w:r w:rsidRPr="00655A09">
        <w:rPr>
          <w:b/>
          <w:bCs/>
          <w:szCs w:val="24"/>
        </w:rPr>
        <w:tab/>
        <w:t xml:space="preserve">Reminder: Next Meeting to be </w:t>
      </w:r>
      <w:r w:rsidR="006D7753" w:rsidRPr="006D7753">
        <w:rPr>
          <w:b/>
          <w:bCs/>
          <w:color w:val="FF0000"/>
          <w:szCs w:val="24"/>
        </w:rPr>
        <w:t>Tuesday</w:t>
      </w:r>
      <w:r w:rsidRPr="00655A09">
        <w:rPr>
          <w:b/>
          <w:bCs/>
          <w:szCs w:val="24"/>
        </w:rPr>
        <w:t xml:space="preserve">, </w:t>
      </w:r>
      <w:r w:rsidR="000E1263">
        <w:rPr>
          <w:b/>
          <w:bCs/>
          <w:szCs w:val="24"/>
        </w:rPr>
        <w:t xml:space="preserve">April </w:t>
      </w:r>
      <w:r w:rsidR="0054579E">
        <w:rPr>
          <w:b/>
          <w:bCs/>
          <w:szCs w:val="24"/>
        </w:rPr>
        <w:t>2</w:t>
      </w:r>
      <w:r w:rsidR="00982191">
        <w:rPr>
          <w:b/>
          <w:bCs/>
          <w:szCs w:val="24"/>
        </w:rPr>
        <w:t>7</w:t>
      </w:r>
      <w:r w:rsidR="0054579E">
        <w:rPr>
          <w:b/>
          <w:bCs/>
          <w:szCs w:val="24"/>
        </w:rPr>
        <w:t>, 2021</w:t>
      </w:r>
    </w:p>
    <w:p w14:paraId="7923C09B" w14:textId="77777777" w:rsidR="00424329" w:rsidRDefault="00424329" w:rsidP="004E6716">
      <w:p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</w:p>
    <w:p w14:paraId="62D8FC6B" w14:textId="05B66DE1" w:rsidR="00BC3D53" w:rsidRPr="00655A09" w:rsidRDefault="009854B2" w:rsidP="004E6716">
      <w:p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szCs w:val="24"/>
        </w:rPr>
      </w:pPr>
      <w:r w:rsidRPr="00655A09">
        <w:rPr>
          <w:b/>
          <w:bCs/>
          <w:szCs w:val="24"/>
        </w:rPr>
        <w:t>12.</w:t>
      </w:r>
      <w:r w:rsidRPr="00655A09">
        <w:rPr>
          <w:b/>
          <w:bCs/>
          <w:szCs w:val="24"/>
        </w:rPr>
        <w:tab/>
        <w:t>Adjournment</w:t>
      </w:r>
      <w:r w:rsidRPr="00655A09">
        <w:rPr>
          <w:szCs w:val="24"/>
        </w:rPr>
        <w:tab/>
      </w:r>
      <w:bookmarkEnd w:id="0"/>
    </w:p>
    <w:sectPr w:rsidR="00BC3D53" w:rsidRPr="00655A09" w:rsidSect="006D2441">
      <w:headerReference w:type="default" r:id="rId8"/>
      <w:headerReference w:type="first" r:id="rId9"/>
      <w:pgSz w:w="12240" w:h="15840"/>
      <w:pgMar w:top="720" w:right="990" w:bottom="810" w:left="1440" w:header="288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E1AB" w14:textId="77777777" w:rsidR="005E6F05" w:rsidRDefault="005E6F05" w:rsidP="00F526D2">
      <w:r>
        <w:separator/>
      </w:r>
    </w:p>
  </w:endnote>
  <w:endnote w:type="continuationSeparator" w:id="0">
    <w:p w14:paraId="53F5EAB6" w14:textId="77777777" w:rsidR="005E6F05" w:rsidRDefault="005E6F05" w:rsidP="00F5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F057C" w14:textId="77777777" w:rsidR="005E6F05" w:rsidRDefault="005E6F05" w:rsidP="00F526D2">
      <w:r>
        <w:separator/>
      </w:r>
    </w:p>
  </w:footnote>
  <w:footnote w:type="continuationSeparator" w:id="0">
    <w:p w14:paraId="0B5EDB65" w14:textId="77777777" w:rsidR="005E6F05" w:rsidRDefault="005E6F05" w:rsidP="00F5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8FEF" w14:textId="77777777" w:rsidR="0024798F" w:rsidRDefault="0024798F" w:rsidP="00740331">
    <w:pPr>
      <w:jc w:val="cent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15A8" w14:textId="77777777" w:rsidR="00D81D8A" w:rsidRDefault="00D81D8A" w:rsidP="00D81D8A">
    <w:pPr>
      <w:jc w:val="center"/>
      <w:rPr>
        <w:b/>
        <w:sz w:val="40"/>
      </w:rPr>
    </w:pPr>
    <w:bookmarkStart w:id="7" w:name="_Hlk31264817"/>
    <w:bookmarkStart w:id="8" w:name="_Hlk31264818"/>
    <w:bookmarkStart w:id="9" w:name="_Hlk31265014"/>
    <w:bookmarkStart w:id="10" w:name="_Hlk31265015"/>
    <w:bookmarkStart w:id="11" w:name="_Hlk31265155"/>
    <w:bookmarkStart w:id="12" w:name="_Hlk31265156"/>
    <w:r>
      <w:rPr>
        <w:b/>
        <w:sz w:val="40"/>
      </w:rPr>
      <w:t>BOROUGH OF JEFFERSON HILLS</w:t>
    </w:r>
  </w:p>
  <w:p w14:paraId="17EB91B2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8640"/>
        <w:tab w:val="left" w:pos="9216"/>
        <w:tab w:val="left" w:pos="9936"/>
        <w:tab w:val="left" w:pos="10080"/>
      </w:tabs>
      <w:spacing w:line="213" w:lineRule="auto"/>
      <w:ind w:left="8370" w:right="-864" w:hanging="9234"/>
      <w:jc w:val="both"/>
      <w:rPr>
        <w:sz w:val="20"/>
      </w:rPr>
    </w:pPr>
    <w:r>
      <w:rPr>
        <w:sz w:val="18"/>
      </w:rPr>
      <w:t xml:space="preserve">            </w:t>
    </w:r>
    <w:r>
      <w:rPr>
        <w:sz w:val="20"/>
      </w:rPr>
      <w:t>PRESIDENT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</w:t>
    </w:r>
    <w:r>
      <w:rPr>
        <w:sz w:val="20"/>
      </w:rPr>
      <w:t>MAYOR</w:t>
    </w:r>
  </w:p>
  <w:p w14:paraId="43410DF7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776" w:right="-864" w:hanging="8640"/>
      <w:jc w:val="both"/>
      <w:rPr>
        <w:b/>
        <w:sz w:val="18"/>
      </w:rPr>
    </w:pPr>
    <w:r>
      <w:rPr>
        <w:sz w:val="18"/>
      </w:rPr>
      <w:t xml:space="preserve">              Karen Bucy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proofErr w:type="gramStart"/>
    <w:r>
      <w:rPr>
        <w:b/>
        <w:sz w:val="18"/>
      </w:rPr>
      <w:tab/>
    </w:r>
    <w:r>
      <w:rPr>
        <w:b/>
        <w:sz w:val="20"/>
      </w:rPr>
      <w:t xml:space="preserve">  925</w:t>
    </w:r>
    <w:proofErr w:type="gramEnd"/>
    <w:r>
      <w:rPr>
        <w:b/>
        <w:sz w:val="20"/>
      </w:rPr>
      <w:t xml:space="preserve"> Old Clairton Road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  <w:t xml:space="preserve">         </w:t>
    </w:r>
    <w:r>
      <w:rPr>
        <w:b/>
        <w:sz w:val="18"/>
      </w:rPr>
      <w:tab/>
      <w:t xml:space="preserve"> </w:t>
    </w:r>
    <w:r>
      <w:rPr>
        <w:sz w:val="20"/>
      </w:rPr>
      <w:t xml:space="preserve">         Janice R. Cmar</w:t>
    </w:r>
  </w:p>
  <w:p w14:paraId="31C18E54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-864" w:right="-864" w:firstLine="3600"/>
      <w:jc w:val="both"/>
      <w:rPr>
        <w:b/>
        <w:sz w:val="20"/>
      </w:rPr>
    </w:pPr>
    <w:r>
      <w:rPr>
        <w:b/>
        <w:sz w:val="20"/>
      </w:rPr>
      <w:t xml:space="preserve">         Jefferson Hills, PA 15025-3133</w:t>
    </w:r>
  </w:p>
  <w:p w14:paraId="697DFEEF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010"/>
        <w:tab w:val="left" w:pos="8100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 VICE PRESIDENT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b/>
        <w:sz w:val="20"/>
      </w:rPr>
      <w:t xml:space="preserve">    Telephone: (412) 655-7735</w:t>
    </w:r>
    <w:r>
      <w:rPr>
        <w:b/>
        <w:sz w:val="20"/>
      </w:rPr>
      <w:tab/>
    </w:r>
    <w:r>
      <w:rPr>
        <w:b/>
        <w:sz w:val="20"/>
      </w:rPr>
      <w:tab/>
      <w:t xml:space="preserve">                  </w:t>
    </w:r>
    <w:r>
      <w:rPr>
        <w:sz w:val="20"/>
      </w:rPr>
      <w:t>BOROUGH MANAGER</w:t>
    </w:r>
  </w:p>
  <w:p w14:paraId="21AA0F89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rPr>
        <w:sz w:val="20"/>
      </w:rPr>
    </w:pPr>
    <w:r>
      <w:rPr>
        <w:sz w:val="20"/>
      </w:rPr>
      <w:t xml:space="preserve">    David T. Montgomery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r>
      <w:rPr>
        <w:b/>
        <w:sz w:val="20"/>
      </w:rPr>
      <w:t>Fax: (412) 655-3143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John P. Stinner  </w:t>
    </w:r>
  </w:p>
  <w:p w14:paraId="1422C627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rPr>
        <w:sz w:val="20"/>
      </w:rPr>
    </w:pPr>
  </w:p>
  <w:p w14:paraId="15186F4E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sz w:val="20"/>
      </w:rPr>
    </w:pPr>
    <w:r>
      <w:rPr>
        <w:sz w:val="20"/>
      </w:rPr>
      <w:t xml:space="preserve">    COUNCIL MEMBERS                                                                                                                                        FINANCE OFFICER</w:t>
    </w:r>
  </w:p>
  <w:p w14:paraId="6572D275" w14:textId="77777777" w:rsidR="00D81D8A" w:rsidRPr="002E457E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      Vickie </w:t>
    </w:r>
    <w:proofErr w:type="spellStart"/>
    <w:r>
      <w:rPr>
        <w:sz w:val="20"/>
      </w:rPr>
      <w:t>Ielase</w:t>
    </w:r>
    <w:proofErr w:type="spellEnd"/>
    <w:r>
      <w:rPr>
        <w:sz w:val="20"/>
      </w:rPr>
      <w:t xml:space="preserve">                                                                                                                                                       Jon A. Drager</w:t>
    </w:r>
  </w:p>
  <w:p w14:paraId="0100CB84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sz w:val="20"/>
      </w:rPr>
    </w:pPr>
    <w:r>
      <w:rPr>
        <w:sz w:val="20"/>
      </w:rPr>
      <w:t xml:space="preserve">          Keith Reynolds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</w:t>
    </w:r>
  </w:p>
  <w:p w14:paraId="168C47D8" w14:textId="77777777" w:rsidR="00D81D8A" w:rsidRPr="002E457E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280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    Nicole Ruscitto                                                                                                                                                      ENGINEER             </w:t>
    </w:r>
  </w:p>
  <w:p w14:paraId="1EACE87D" w14:textId="77777777" w:rsidR="00D81D8A" w:rsidRPr="002E457E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Francis L. Sockman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                                          </w:t>
    </w:r>
    <w:r>
      <w:rPr>
        <w:sz w:val="20"/>
      </w:rPr>
      <w:t>Michael S. Glister, P.E.</w:t>
    </w:r>
    <w:r>
      <w:rPr>
        <w:b/>
        <w:sz w:val="20"/>
      </w:rPr>
      <w:t xml:space="preserve">         </w:t>
    </w:r>
  </w:p>
  <w:p w14:paraId="6A5FB92B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-864" w:right="-864"/>
      <w:jc w:val="both"/>
      <w:rPr>
        <w:sz w:val="20"/>
      </w:rPr>
    </w:pPr>
    <w:r>
      <w:rPr>
        <w:b/>
        <w:sz w:val="20"/>
      </w:rPr>
      <w:t xml:space="preserve">  </w:t>
    </w:r>
    <w:r>
      <w:rPr>
        <w:sz w:val="20"/>
      </w:rPr>
      <w:t xml:space="preserve">        Melissa Steffey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</w:t>
    </w:r>
  </w:p>
  <w:p w14:paraId="754FA030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13" w:lineRule="auto"/>
      <w:ind w:left="-360" w:right="-864"/>
      <w:jc w:val="both"/>
      <w:rPr>
        <w:sz w:val="20"/>
      </w:rPr>
    </w:pP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>
      <w:rPr>
        <w:sz w:val="20"/>
      </w:rPr>
      <w:t xml:space="preserve">                                                                   SOLICITOR</w:t>
    </w:r>
  </w:p>
  <w:p w14:paraId="0AC159D0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-864" w:right="-864"/>
      <w:jc w:val="both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r>
      <w:rPr>
        <w:sz w:val="20"/>
      </w:rPr>
      <w:tab/>
      <w:t xml:space="preserve">                                      J. Deron Gabriel      </w:t>
    </w:r>
    <w:bookmarkEnd w:id="7"/>
    <w:bookmarkEnd w:id="8"/>
    <w:bookmarkEnd w:id="9"/>
    <w:bookmarkEnd w:id="10"/>
    <w:bookmarkEnd w:id="11"/>
    <w:bookmarkEnd w:id="12"/>
  </w:p>
  <w:p w14:paraId="0F509DAF" w14:textId="77777777" w:rsidR="0024798F" w:rsidRDefault="00247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AC4"/>
    <w:multiLevelType w:val="hybridMultilevel"/>
    <w:tmpl w:val="CAD25810"/>
    <w:lvl w:ilvl="0" w:tplc="9EEAE87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A1315"/>
    <w:multiLevelType w:val="hybridMultilevel"/>
    <w:tmpl w:val="DEC850BC"/>
    <w:lvl w:ilvl="0" w:tplc="95FA36D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51A31"/>
    <w:multiLevelType w:val="hybridMultilevel"/>
    <w:tmpl w:val="B0C2B828"/>
    <w:lvl w:ilvl="0" w:tplc="BF6ADE5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2C1577"/>
    <w:multiLevelType w:val="hybridMultilevel"/>
    <w:tmpl w:val="49AEE59A"/>
    <w:lvl w:ilvl="0" w:tplc="9E406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140A5"/>
    <w:multiLevelType w:val="hybridMultilevel"/>
    <w:tmpl w:val="61349D8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524D86"/>
    <w:multiLevelType w:val="hybridMultilevel"/>
    <w:tmpl w:val="B38A3BBA"/>
    <w:lvl w:ilvl="0" w:tplc="D5164C82">
      <w:start w:val="1"/>
      <w:numFmt w:val="decimal"/>
      <w:lvlText w:val="%1."/>
      <w:lvlJc w:val="left"/>
      <w:pPr>
        <w:ind w:left="576" w:hanging="55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 w15:restartNumberingAfterBreak="0">
    <w:nsid w:val="2F773126"/>
    <w:multiLevelType w:val="hybridMultilevel"/>
    <w:tmpl w:val="75CC775A"/>
    <w:lvl w:ilvl="0" w:tplc="2662EE4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4997C90"/>
    <w:multiLevelType w:val="hybridMultilevel"/>
    <w:tmpl w:val="BDD667BC"/>
    <w:lvl w:ilvl="0" w:tplc="5546B31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FAA0F0E"/>
    <w:multiLevelType w:val="hybridMultilevel"/>
    <w:tmpl w:val="1E7852B6"/>
    <w:lvl w:ilvl="0" w:tplc="71BA59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14EDE"/>
    <w:multiLevelType w:val="hybridMultilevel"/>
    <w:tmpl w:val="756A00CC"/>
    <w:lvl w:ilvl="0" w:tplc="CD9EDC70">
      <w:start w:val="1"/>
      <w:numFmt w:val="upperLetter"/>
      <w:lvlText w:val="%1."/>
      <w:lvlJc w:val="left"/>
      <w:pPr>
        <w:ind w:left="117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C32B7"/>
    <w:multiLevelType w:val="hybridMultilevel"/>
    <w:tmpl w:val="D95E8572"/>
    <w:lvl w:ilvl="0" w:tplc="E454FF3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B924680"/>
    <w:multiLevelType w:val="hybridMultilevel"/>
    <w:tmpl w:val="16E4A3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41864"/>
    <w:multiLevelType w:val="hybridMultilevel"/>
    <w:tmpl w:val="76504244"/>
    <w:lvl w:ilvl="0" w:tplc="AA32A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240D5"/>
    <w:multiLevelType w:val="hybridMultilevel"/>
    <w:tmpl w:val="BE6E3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47E8F"/>
    <w:multiLevelType w:val="hybridMultilevel"/>
    <w:tmpl w:val="46C66680"/>
    <w:lvl w:ilvl="0" w:tplc="16144388">
      <w:start w:val="5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0FA686F"/>
    <w:multiLevelType w:val="hybridMultilevel"/>
    <w:tmpl w:val="578062F6"/>
    <w:lvl w:ilvl="0" w:tplc="F30CB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608CD"/>
    <w:multiLevelType w:val="hybridMultilevel"/>
    <w:tmpl w:val="E98E9E28"/>
    <w:lvl w:ilvl="0" w:tplc="61CE71FA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53E9D"/>
    <w:multiLevelType w:val="hybridMultilevel"/>
    <w:tmpl w:val="B9488BC0"/>
    <w:lvl w:ilvl="0" w:tplc="5DEA5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4A0792"/>
    <w:multiLevelType w:val="hybridMultilevel"/>
    <w:tmpl w:val="61CE70C8"/>
    <w:lvl w:ilvl="0" w:tplc="4FFCF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0"/>
  </w:num>
  <w:num w:numId="5">
    <w:abstractNumId w:val="15"/>
  </w:num>
  <w:num w:numId="6">
    <w:abstractNumId w:val="18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  <w:num w:numId="16">
    <w:abstractNumId w:val="13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CC"/>
    <w:rsid w:val="00000840"/>
    <w:rsid w:val="00023DA5"/>
    <w:rsid w:val="000247D1"/>
    <w:rsid w:val="00026AC8"/>
    <w:rsid w:val="00026B6C"/>
    <w:rsid w:val="0006209C"/>
    <w:rsid w:val="00063274"/>
    <w:rsid w:val="00065C63"/>
    <w:rsid w:val="000711DF"/>
    <w:rsid w:val="000713E2"/>
    <w:rsid w:val="00084A54"/>
    <w:rsid w:val="0008646C"/>
    <w:rsid w:val="00086C55"/>
    <w:rsid w:val="00091B7F"/>
    <w:rsid w:val="000A60F9"/>
    <w:rsid w:val="000A72AD"/>
    <w:rsid w:val="000B5900"/>
    <w:rsid w:val="000C2435"/>
    <w:rsid w:val="000C28F5"/>
    <w:rsid w:val="000C49EE"/>
    <w:rsid w:val="000E1263"/>
    <w:rsid w:val="000F02A5"/>
    <w:rsid w:val="000F6E15"/>
    <w:rsid w:val="00102F90"/>
    <w:rsid w:val="00114C0F"/>
    <w:rsid w:val="00123D55"/>
    <w:rsid w:val="00134AEA"/>
    <w:rsid w:val="0014068C"/>
    <w:rsid w:val="001421C6"/>
    <w:rsid w:val="00142D05"/>
    <w:rsid w:val="001456D5"/>
    <w:rsid w:val="00161D3C"/>
    <w:rsid w:val="001642E4"/>
    <w:rsid w:val="001678BA"/>
    <w:rsid w:val="00176B85"/>
    <w:rsid w:val="00185874"/>
    <w:rsid w:val="00185891"/>
    <w:rsid w:val="001927C9"/>
    <w:rsid w:val="00194A65"/>
    <w:rsid w:val="001B46AD"/>
    <w:rsid w:val="001C0870"/>
    <w:rsid w:val="001C23EC"/>
    <w:rsid w:val="001D1ACF"/>
    <w:rsid w:val="001D1CA6"/>
    <w:rsid w:val="001D5FB1"/>
    <w:rsid w:val="001E1FB9"/>
    <w:rsid w:val="001F46C7"/>
    <w:rsid w:val="00200B9C"/>
    <w:rsid w:val="00205798"/>
    <w:rsid w:val="00207178"/>
    <w:rsid w:val="002217E1"/>
    <w:rsid w:val="00222474"/>
    <w:rsid w:val="00232F1F"/>
    <w:rsid w:val="0024798F"/>
    <w:rsid w:val="002506E5"/>
    <w:rsid w:val="00260311"/>
    <w:rsid w:val="00261979"/>
    <w:rsid w:val="00264837"/>
    <w:rsid w:val="0028320C"/>
    <w:rsid w:val="002832D6"/>
    <w:rsid w:val="002A424B"/>
    <w:rsid w:val="002A6C60"/>
    <w:rsid w:val="002C3B4C"/>
    <w:rsid w:val="002C4711"/>
    <w:rsid w:val="002C675A"/>
    <w:rsid w:val="002C6C68"/>
    <w:rsid w:val="002D4DD5"/>
    <w:rsid w:val="002E457E"/>
    <w:rsid w:val="002E4B33"/>
    <w:rsid w:val="0030307A"/>
    <w:rsid w:val="00303BF7"/>
    <w:rsid w:val="00306FD6"/>
    <w:rsid w:val="003125E8"/>
    <w:rsid w:val="00314E86"/>
    <w:rsid w:val="00331F54"/>
    <w:rsid w:val="00347422"/>
    <w:rsid w:val="003506AB"/>
    <w:rsid w:val="00360418"/>
    <w:rsid w:val="00386456"/>
    <w:rsid w:val="003A7CF2"/>
    <w:rsid w:val="003B29AF"/>
    <w:rsid w:val="003B2EB6"/>
    <w:rsid w:val="003D2A13"/>
    <w:rsid w:val="003D3906"/>
    <w:rsid w:val="003E1081"/>
    <w:rsid w:val="003E2377"/>
    <w:rsid w:val="00406AFA"/>
    <w:rsid w:val="00424329"/>
    <w:rsid w:val="00433523"/>
    <w:rsid w:val="00447D3F"/>
    <w:rsid w:val="00451887"/>
    <w:rsid w:val="004565B0"/>
    <w:rsid w:val="004607CB"/>
    <w:rsid w:val="00467EEA"/>
    <w:rsid w:val="004769D6"/>
    <w:rsid w:val="00483CB0"/>
    <w:rsid w:val="00490029"/>
    <w:rsid w:val="00496810"/>
    <w:rsid w:val="004B2BA6"/>
    <w:rsid w:val="004B7963"/>
    <w:rsid w:val="004C3FAE"/>
    <w:rsid w:val="004D1B1F"/>
    <w:rsid w:val="004D3F91"/>
    <w:rsid w:val="004D42DE"/>
    <w:rsid w:val="004D60E1"/>
    <w:rsid w:val="004E27F1"/>
    <w:rsid w:val="004E6716"/>
    <w:rsid w:val="004F730A"/>
    <w:rsid w:val="0051619F"/>
    <w:rsid w:val="0053042C"/>
    <w:rsid w:val="00534461"/>
    <w:rsid w:val="0053773C"/>
    <w:rsid w:val="005401A4"/>
    <w:rsid w:val="005405CC"/>
    <w:rsid w:val="00540926"/>
    <w:rsid w:val="0054579E"/>
    <w:rsid w:val="00554AEC"/>
    <w:rsid w:val="00576852"/>
    <w:rsid w:val="005821D2"/>
    <w:rsid w:val="00583FAA"/>
    <w:rsid w:val="00587A6D"/>
    <w:rsid w:val="005949C3"/>
    <w:rsid w:val="00595163"/>
    <w:rsid w:val="005A3FB8"/>
    <w:rsid w:val="005C4032"/>
    <w:rsid w:val="005D6D54"/>
    <w:rsid w:val="005E0C39"/>
    <w:rsid w:val="005E19ED"/>
    <w:rsid w:val="005E200D"/>
    <w:rsid w:val="005E48DD"/>
    <w:rsid w:val="005E6F05"/>
    <w:rsid w:val="005F4980"/>
    <w:rsid w:val="006006E6"/>
    <w:rsid w:val="00603241"/>
    <w:rsid w:val="0060577D"/>
    <w:rsid w:val="0061647E"/>
    <w:rsid w:val="00617356"/>
    <w:rsid w:val="00624218"/>
    <w:rsid w:val="00627A0A"/>
    <w:rsid w:val="00650DA1"/>
    <w:rsid w:val="006549AD"/>
    <w:rsid w:val="00655A09"/>
    <w:rsid w:val="00671945"/>
    <w:rsid w:val="00671F51"/>
    <w:rsid w:val="006919D9"/>
    <w:rsid w:val="00694EFD"/>
    <w:rsid w:val="006A6030"/>
    <w:rsid w:val="006C0F1D"/>
    <w:rsid w:val="006D2441"/>
    <w:rsid w:val="006D7753"/>
    <w:rsid w:val="006F1320"/>
    <w:rsid w:val="006F5F37"/>
    <w:rsid w:val="00714B62"/>
    <w:rsid w:val="0072748C"/>
    <w:rsid w:val="007367B8"/>
    <w:rsid w:val="007368F1"/>
    <w:rsid w:val="00737E6A"/>
    <w:rsid w:val="00740331"/>
    <w:rsid w:val="00743DC7"/>
    <w:rsid w:val="007522F0"/>
    <w:rsid w:val="00767D98"/>
    <w:rsid w:val="007748D1"/>
    <w:rsid w:val="0077671F"/>
    <w:rsid w:val="00781EF0"/>
    <w:rsid w:val="0079453F"/>
    <w:rsid w:val="007A1994"/>
    <w:rsid w:val="007A3C10"/>
    <w:rsid w:val="007B5209"/>
    <w:rsid w:val="007D0EB1"/>
    <w:rsid w:val="007E0853"/>
    <w:rsid w:val="007E5044"/>
    <w:rsid w:val="007E63A3"/>
    <w:rsid w:val="007F305E"/>
    <w:rsid w:val="007F6F02"/>
    <w:rsid w:val="008057E7"/>
    <w:rsid w:val="008123C7"/>
    <w:rsid w:val="00814572"/>
    <w:rsid w:val="00815638"/>
    <w:rsid w:val="00822348"/>
    <w:rsid w:val="0082534C"/>
    <w:rsid w:val="00825AEC"/>
    <w:rsid w:val="00840654"/>
    <w:rsid w:val="008470BB"/>
    <w:rsid w:val="0086479E"/>
    <w:rsid w:val="008672A5"/>
    <w:rsid w:val="00867D20"/>
    <w:rsid w:val="008741AB"/>
    <w:rsid w:val="00874C35"/>
    <w:rsid w:val="0089147D"/>
    <w:rsid w:val="008C0FCB"/>
    <w:rsid w:val="008C34D9"/>
    <w:rsid w:val="008D18AB"/>
    <w:rsid w:val="008E164A"/>
    <w:rsid w:val="008E4BC0"/>
    <w:rsid w:val="008F7F33"/>
    <w:rsid w:val="009156DC"/>
    <w:rsid w:val="0091621B"/>
    <w:rsid w:val="00942B87"/>
    <w:rsid w:val="00944550"/>
    <w:rsid w:val="00952741"/>
    <w:rsid w:val="00953E94"/>
    <w:rsid w:val="00956A82"/>
    <w:rsid w:val="0096169F"/>
    <w:rsid w:val="00967705"/>
    <w:rsid w:val="00982191"/>
    <w:rsid w:val="009854B2"/>
    <w:rsid w:val="009869FA"/>
    <w:rsid w:val="00990D34"/>
    <w:rsid w:val="00991335"/>
    <w:rsid w:val="00992568"/>
    <w:rsid w:val="00993E9C"/>
    <w:rsid w:val="009A3D9E"/>
    <w:rsid w:val="009B7443"/>
    <w:rsid w:val="009C4361"/>
    <w:rsid w:val="009E3DE8"/>
    <w:rsid w:val="009F3C8E"/>
    <w:rsid w:val="009F52F2"/>
    <w:rsid w:val="009F58CA"/>
    <w:rsid w:val="00A01528"/>
    <w:rsid w:val="00A05BB2"/>
    <w:rsid w:val="00A12E2A"/>
    <w:rsid w:val="00A22FBB"/>
    <w:rsid w:val="00A251ED"/>
    <w:rsid w:val="00A35910"/>
    <w:rsid w:val="00A47689"/>
    <w:rsid w:val="00A63A7E"/>
    <w:rsid w:val="00A66FB8"/>
    <w:rsid w:val="00A756CC"/>
    <w:rsid w:val="00A76359"/>
    <w:rsid w:val="00A8088F"/>
    <w:rsid w:val="00A85D2E"/>
    <w:rsid w:val="00A864BF"/>
    <w:rsid w:val="00AC464E"/>
    <w:rsid w:val="00AD3E61"/>
    <w:rsid w:val="00AD5876"/>
    <w:rsid w:val="00AE2121"/>
    <w:rsid w:val="00AF25D0"/>
    <w:rsid w:val="00AF2D03"/>
    <w:rsid w:val="00AF6F99"/>
    <w:rsid w:val="00B060CA"/>
    <w:rsid w:val="00B2041E"/>
    <w:rsid w:val="00B231FD"/>
    <w:rsid w:val="00B27800"/>
    <w:rsid w:val="00B30537"/>
    <w:rsid w:val="00B353CC"/>
    <w:rsid w:val="00B379D8"/>
    <w:rsid w:val="00B7053E"/>
    <w:rsid w:val="00BB3A85"/>
    <w:rsid w:val="00BC3D53"/>
    <w:rsid w:val="00BD3B83"/>
    <w:rsid w:val="00BE0097"/>
    <w:rsid w:val="00BE5E62"/>
    <w:rsid w:val="00BF217E"/>
    <w:rsid w:val="00C07E54"/>
    <w:rsid w:val="00C20937"/>
    <w:rsid w:val="00C25D98"/>
    <w:rsid w:val="00C50AFD"/>
    <w:rsid w:val="00C54C80"/>
    <w:rsid w:val="00C55E8F"/>
    <w:rsid w:val="00C64BF5"/>
    <w:rsid w:val="00C661F4"/>
    <w:rsid w:val="00C6646D"/>
    <w:rsid w:val="00C70604"/>
    <w:rsid w:val="00C71B81"/>
    <w:rsid w:val="00CC4BD1"/>
    <w:rsid w:val="00CC7520"/>
    <w:rsid w:val="00CC7F37"/>
    <w:rsid w:val="00CD24E5"/>
    <w:rsid w:val="00CD32A7"/>
    <w:rsid w:val="00CD3928"/>
    <w:rsid w:val="00CE455D"/>
    <w:rsid w:val="00CE4910"/>
    <w:rsid w:val="00CF393B"/>
    <w:rsid w:val="00D16142"/>
    <w:rsid w:val="00D220CB"/>
    <w:rsid w:val="00D22EDB"/>
    <w:rsid w:val="00D31E8D"/>
    <w:rsid w:val="00D41FED"/>
    <w:rsid w:val="00D44AB6"/>
    <w:rsid w:val="00D52C21"/>
    <w:rsid w:val="00D631D8"/>
    <w:rsid w:val="00D6682D"/>
    <w:rsid w:val="00D67D03"/>
    <w:rsid w:val="00D75D4B"/>
    <w:rsid w:val="00D81D8A"/>
    <w:rsid w:val="00D94A56"/>
    <w:rsid w:val="00D9508B"/>
    <w:rsid w:val="00D9731B"/>
    <w:rsid w:val="00DC1406"/>
    <w:rsid w:val="00DC284E"/>
    <w:rsid w:val="00DD07D0"/>
    <w:rsid w:val="00DD10BC"/>
    <w:rsid w:val="00DF707C"/>
    <w:rsid w:val="00E22F35"/>
    <w:rsid w:val="00E27398"/>
    <w:rsid w:val="00E34E87"/>
    <w:rsid w:val="00E42181"/>
    <w:rsid w:val="00E43335"/>
    <w:rsid w:val="00E54699"/>
    <w:rsid w:val="00E5501A"/>
    <w:rsid w:val="00E61E62"/>
    <w:rsid w:val="00E77A2D"/>
    <w:rsid w:val="00E86794"/>
    <w:rsid w:val="00E9292C"/>
    <w:rsid w:val="00ED1998"/>
    <w:rsid w:val="00ED36AE"/>
    <w:rsid w:val="00EF3D9A"/>
    <w:rsid w:val="00EF6D76"/>
    <w:rsid w:val="00F0584E"/>
    <w:rsid w:val="00F14C57"/>
    <w:rsid w:val="00F21015"/>
    <w:rsid w:val="00F526D2"/>
    <w:rsid w:val="00F660A4"/>
    <w:rsid w:val="00F67DC6"/>
    <w:rsid w:val="00F901B9"/>
    <w:rsid w:val="00F91191"/>
    <w:rsid w:val="00F9370F"/>
    <w:rsid w:val="00F9599D"/>
    <w:rsid w:val="00F978CE"/>
    <w:rsid w:val="00FB6A78"/>
    <w:rsid w:val="00FD0EBE"/>
    <w:rsid w:val="00FD6131"/>
    <w:rsid w:val="00FE697D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DA94FF"/>
  <w15:docId w15:val="{1C0BCCEB-226F-4E6C-B8FD-8ACFC43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7D1"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sid w:val="00024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2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D2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17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178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9854B2"/>
    <w:pPr>
      <w:widowControl w:val="0"/>
      <w:autoSpaceDE w:val="0"/>
      <w:autoSpaceDN w:val="0"/>
      <w:adjustRightInd w:val="0"/>
      <w:ind w:left="720"/>
    </w:pPr>
    <w:rPr>
      <w:szCs w:val="24"/>
    </w:rPr>
  </w:style>
  <w:style w:type="paragraph" w:styleId="NoSpacing">
    <w:name w:val="No Spacing"/>
    <w:uiPriority w:val="1"/>
    <w:qFormat/>
    <w:rsid w:val="009854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B41D-1DC5-441C-8D02-72E971E1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E Horvat</cp:lastModifiedBy>
  <cp:revision>2</cp:revision>
  <cp:lastPrinted>2021-03-15T17:07:00Z</cp:lastPrinted>
  <dcterms:created xsi:type="dcterms:W3CDTF">2021-03-16T12:56:00Z</dcterms:created>
  <dcterms:modified xsi:type="dcterms:W3CDTF">2021-03-16T12:56:00Z</dcterms:modified>
</cp:coreProperties>
</file>